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bookmarkEnd w:id="0"/>
    </w:p>
    <w:p>
      <w:pPr>
        <w:rPr>
          <w:rFonts w:hint="eastAsia"/>
          <w:sz w:val="28"/>
          <w:szCs w:val="28"/>
          <w:u w:val="single"/>
          <w:lang w:eastAsia="zh-CN"/>
        </w:rPr>
      </w:pPr>
      <w:r>
        <w:rPr>
          <w:rFonts w:hint="eastAsia"/>
          <w:sz w:val="28"/>
          <w:szCs w:val="28"/>
          <w:lang w:eastAsia="zh-CN"/>
        </w:rPr>
        <w:t>申请人（商标持有人）：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注册号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none"/>
          <w:lang w:val="en-US" w:eastAsia="zh-CN"/>
        </w:rPr>
        <w:t>日在国家知识产权局商标业务中山受理窗口扫码缴费共计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u w:val="none"/>
          <w:lang w:val="en-US" w:eastAsia="zh-CN"/>
        </w:rPr>
        <w:t>元。</w:t>
      </w:r>
    </w:p>
    <w:p>
      <w:pPr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签名（盖章/指纹）：</w:t>
      </w:r>
    </w:p>
    <w:p>
      <w:pPr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D2554"/>
    <w:rsid w:val="03F23C38"/>
    <w:rsid w:val="07DA4D88"/>
    <w:rsid w:val="18DD2554"/>
    <w:rsid w:val="52813C76"/>
    <w:rsid w:val="56325307"/>
    <w:rsid w:val="76ED62F7"/>
    <w:rsid w:val="7B3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2021-03-25T08:11:00Z</dcterms:created>
  <dc:creator>A沁</dc:creator>
  <cp:lastModifiedBy>李沁仪</cp:lastModifiedBy>
  <cp:lastPrinted>2024-01-16T08:41:18Z</cp:lastPrinted>
  <dcterms:modified xsi:type="dcterms:W3CDTF">2024-01-16T08:41:31Z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D66CF67A74964FF78506924A5084B3E1</vt:lpwstr>
  </property>
</Properties>
</file>